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6" w:rsidRDefault="0052094A" w:rsidP="00863EB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D2D8151" wp14:editId="75C6C8E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78710" cy="398145"/>
                <wp:effectExtent l="0" t="0" r="2540" b="1905"/>
                <wp:wrapTight wrapText="bothSides">
                  <wp:wrapPolygon edited="0">
                    <wp:start x="0" y="0"/>
                    <wp:lineTo x="0" y="20670"/>
                    <wp:lineTo x="21450" y="20670"/>
                    <wp:lineTo x="21450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C4" w:rsidRPr="005B4B6E" w:rsidRDefault="00C714C4" w:rsidP="00C714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B4B6E">
                              <w:rPr>
                                <w:sz w:val="14"/>
                                <w:szCs w:val="14"/>
                              </w:rPr>
                              <w:t>TEKA KOMISJI URBANISTYKI I ARCHITEKTURY O/PAN W KRAKOWIE</w:t>
                            </w:r>
                          </w:p>
                          <w:p w:rsidR="00C714C4" w:rsidRDefault="00C714C4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6E5ABD">
                              <w:rPr>
                                <w:sz w:val="14"/>
                                <w:szCs w:val="14"/>
                              </w:rPr>
                              <w:t>TOM XL</w:t>
                            </w:r>
                            <w:r w:rsidR="00D74542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 w:rsidR="006E5ABD">
                              <w:rPr>
                                <w:sz w:val="14"/>
                                <w:szCs w:val="14"/>
                              </w:rPr>
                              <w:t xml:space="preserve"> (2017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)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2ED5">
                              <w:rPr>
                                <w:sz w:val="14"/>
                                <w:szCs w:val="14"/>
                              </w:rPr>
                              <w:t xml:space="preserve">PL </w:t>
                            </w:r>
                            <w:proofErr w:type="spellStart"/>
                            <w:r w:rsidR="00112ED5">
                              <w:rPr>
                                <w:sz w:val="14"/>
                                <w:szCs w:val="14"/>
                              </w:rPr>
                              <w:t>eISSN</w:t>
                            </w:r>
                            <w:proofErr w:type="spellEnd"/>
                            <w:r w:rsidR="00112ED5">
                              <w:rPr>
                                <w:sz w:val="14"/>
                                <w:szCs w:val="14"/>
                              </w:rPr>
                              <w:t xml:space="preserve"> 2450-0038</w:t>
                            </w:r>
                          </w:p>
                          <w:p w:rsidR="00D50213" w:rsidRPr="005B4B6E" w:rsidRDefault="00D50213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s. XXX                                       </w:t>
                            </w:r>
                            <w:r w:rsidR="00D7454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PL  ISSN 0079-3450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D81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pt;margin-top:.65pt;width:187.3pt;height:31.35pt;z-index:-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" stroked="f" strokeweight=".25pt">
                <v:textbox style="mso-fit-shape-to-text:t">
                  <w:txbxContent>
                    <w:p w:rsidR="00C714C4" w:rsidRPr="005B4B6E" w:rsidRDefault="00C714C4" w:rsidP="00C714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B4B6E">
                        <w:rPr>
                          <w:sz w:val="14"/>
                          <w:szCs w:val="14"/>
                        </w:rPr>
                        <w:t>TEKA KOMISJI URBANISTYKI I ARCHITEKTURY O/PAN W KRAKOWIE</w:t>
                      </w:r>
                    </w:p>
                    <w:p w:rsidR="00C714C4" w:rsidRDefault="00C714C4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6E5ABD">
                        <w:rPr>
                          <w:sz w:val="14"/>
                          <w:szCs w:val="14"/>
                        </w:rPr>
                        <w:t>TOM XL</w:t>
                      </w:r>
                      <w:r w:rsidR="00D74542">
                        <w:rPr>
                          <w:sz w:val="14"/>
                          <w:szCs w:val="14"/>
                        </w:rPr>
                        <w:t>V</w:t>
                      </w:r>
                      <w:r w:rsidR="006E5ABD">
                        <w:rPr>
                          <w:sz w:val="14"/>
                          <w:szCs w:val="14"/>
                        </w:rPr>
                        <w:t xml:space="preserve"> (2017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)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12ED5">
                        <w:rPr>
                          <w:sz w:val="14"/>
                          <w:szCs w:val="14"/>
                        </w:rPr>
                        <w:t xml:space="preserve">PL </w:t>
                      </w:r>
                      <w:proofErr w:type="spellStart"/>
                      <w:r w:rsidR="00112ED5">
                        <w:rPr>
                          <w:sz w:val="14"/>
                          <w:szCs w:val="14"/>
                        </w:rPr>
                        <w:t>eISSN</w:t>
                      </w:r>
                      <w:proofErr w:type="spellEnd"/>
                      <w:r w:rsidR="00112ED5">
                        <w:rPr>
                          <w:sz w:val="14"/>
                          <w:szCs w:val="14"/>
                        </w:rPr>
                        <w:t xml:space="preserve"> 2450-0038</w:t>
                      </w:r>
                    </w:p>
                    <w:p w:rsidR="00D50213" w:rsidRPr="005B4B6E" w:rsidRDefault="00D50213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s. XXX                                       </w:t>
                      </w:r>
                      <w:r w:rsidR="00D74542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PL  ISSN 0079-3450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D5254" w:rsidRDefault="00FD5254" w:rsidP="00164816">
      <w:pPr>
        <w:pStyle w:val="1TEKAImiinazwisko"/>
      </w:pPr>
    </w:p>
    <w:p w:rsidR="00164816" w:rsidRDefault="00164816" w:rsidP="00164816">
      <w:pPr>
        <w:pStyle w:val="Bezodstpw"/>
        <w:rPr>
          <w:sz w:val="2"/>
        </w:rPr>
      </w:pPr>
    </w:p>
    <w:p w:rsidR="00164816" w:rsidRDefault="00164816" w:rsidP="00164816"/>
    <w:p w:rsidR="0032367C" w:rsidRPr="006E5ABD" w:rsidRDefault="006E5ABD" w:rsidP="00D50213">
      <w:pPr>
        <w:ind w:left="-1134"/>
        <w:rPr>
          <w:b/>
        </w:rPr>
      </w:pPr>
      <w:r w:rsidRPr="006E5ABD">
        <w:rPr>
          <w:b/>
        </w:rPr>
        <w:t>IMIĘ NAZWISKO</w:t>
      </w:r>
    </w:p>
    <w:p w:rsidR="0032367C" w:rsidRDefault="00FD5254" w:rsidP="00D50213">
      <w:pPr>
        <w:pStyle w:val="1TEKAafiliacja"/>
        <w:ind w:left="-1134"/>
      </w:pPr>
      <w:r>
        <w:t>Stopień naukowy/zawodowy</w:t>
      </w:r>
    </w:p>
    <w:p w:rsidR="00C714C4" w:rsidRDefault="00FD5254" w:rsidP="00D50213">
      <w:pPr>
        <w:pStyle w:val="1TEKAafiliacja"/>
        <w:ind w:left="-1134"/>
      </w:pPr>
      <w:r>
        <w:t>Afiliacja</w:t>
      </w:r>
    </w:p>
    <w:p w:rsidR="006E5ABD" w:rsidRPr="006A13BE" w:rsidRDefault="006E5ABD" w:rsidP="00D50213">
      <w:pPr>
        <w:pStyle w:val="1TEKAafiliacja"/>
        <w:ind w:left="-1134"/>
      </w:pPr>
      <w:r>
        <w:t>e-mail:</w:t>
      </w:r>
    </w:p>
    <w:p w:rsidR="0032367C" w:rsidRDefault="0032367C"/>
    <w:p w:rsidR="0032367C" w:rsidRDefault="0032367C"/>
    <w:p w:rsidR="0032367C" w:rsidRDefault="0032367C"/>
    <w:p w:rsidR="00C714C4" w:rsidRDefault="00FD5254" w:rsidP="00D50213">
      <w:pPr>
        <w:pStyle w:val="1TEKAtytu"/>
        <w:ind w:left="-1134"/>
        <w:rPr>
          <w:noProof/>
        </w:rPr>
      </w:pPr>
      <w:r>
        <w:rPr>
          <w:noProof/>
        </w:rPr>
        <w:t>tytuł artykułu</w:t>
      </w:r>
    </w:p>
    <w:p w:rsidR="00C714C4" w:rsidRPr="0094701E" w:rsidRDefault="00FD5254" w:rsidP="00D50213">
      <w:pPr>
        <w:pStyle w:val="1TEKAtytuangielski"/>
        <w:ind w:left="-1134"/>
        <w:rPr>
          <w:lang w:val="en-US"/>
        </w:rPr>
      </w:pPr>
      <w:r>
        <w:rPr>
          <w:lang w:val="en-US"/>
        </w:rPr>
        <w:t>tyuł angielski</w:t>
      </w:r>
    </w:p>
    <w:p w:rsidR="0032367C" w:rsidRDefault="0032367C">
      <w:pPr>
        <w:sectPr w:rsidR="0032367C" w:rsidSect="00766020">
          <w:footerReference w:type="even" r:id="rId8"/>
          <w:footerReference w:type="default" r:id="rId9"/>
          <w:footerReference w:type="first" r:id="rId10"/>
          <w:pgSz w:w="11906" w:h="16838"/>
          <w:pgMar w:top="2835" w:right="1134" w:bottom="1134" w:left="2835" w:header="709" w:footer="709" w:gutter="0"/>
          <w:pgNumType w:start="1"/>
          <w:cols w:space="708"/>
          <w:titlePg/>
          <w:docGrid w:linePitch="360"/>
        </w:sectPr>
      </w:pPr>
    </w:p>
    <w:p w:rsidR="00D50213" w:rsidRDefault="00D50213" w:rsidP="00D50213">
      <w:pPr>
        <w:pStyle w:val="1TEKAstreszczenieiabstract"/>
      </w:pPr>
    </w:p>
    <w:p w:rsidR="00C714C4" w:rsidRPr="00D50213" w:rsidRDefault="00687019" w:rsidP="00D50213">
      <w:pPr>
        <w:pStyle w:val="1TEKAstreszczenieiabstract"/>
        <w:ind w:left="567"/>
        <w:rPr>
          <w:b w:val="0"/>
        </w:rPr>
      </w:pPr>
      <w:r w:rsidRPr="00D50213">
        <w:rPr>
          <w:b w:val="0"/>
        </w:rPr>
        <w:t>S</w:t>
      </w:r>
      <w:r w:rsidR="00AC5142" w:rsidRPr="00D50213">
        <w:rPr>
          <w:b w:val="0"/>
        </w:rPr>
        <w:t>treszczenie</w:t>
      </w:r>
    </w:p>
    <w:p w:rsidR="00FD5254" w:rsidRDefault="00FD5254" w:rsidP="00D50213">
      <w:pPr>
        <w:pStyle w:val="1TEKAtregownaartykuu"/>
        <w:ind w:left="567"/>
      </w:pPr>
      <w:r w:rsidRPr="006A13BE">
        <w:t>Tekst streszczenia</w:t>
      </w:r>
      <w:r>
        <w:t xml:space="preserve"> powinien zawierać się </w:t>
      </w:r>
      <w:r w:rsidRPr="006A13BE">
        <w:t>maksymalnie</w:t>
      </w:r>
      <w:r>
        <w:t xml:space="preserve"> w 500 znakach ze spacjami.</w:t>
      </w:r>
      <w:r w:rsidRPr="006B5C60">
        <w:t xml:space="preserve"> </w:t>
      </w:r>
      <w:r>
        <w:t>Streszczenie w obu wersjach językowych powinno stanowić syntetyczny abstrakt pełniący rolę informacji na temat problematyki badawczej, głównego założenia pracy lub</w:t>
      </w:r>
      <w:r w:rsidR="00D50213">
        <w:t xml:space="preserve"> jej </w:t>
      </w:r>
      <w:proofErr w:type="spellStart"/>
      <w:r w:rsidR="00D50213">
        <w:t>wyników.</w:t>
      </w:r>
      <w:r>
        <w:t>Oba</w:t>
      </w:r>
      <w:proofErr w:type="spellEnd"/>
      <w:r>
        <w:t xml:space="preserve"> elementy, wraz ze słowami kluczowymi powinny zmieścić się na pierwszej (tytułowej) stronie artykułu. Zasadnicza część pracy powinna rozpoczynać się od następnej strony</w:t>
      </w:r>
    </w:p>
    <w:p w:rsidR="0052094A" w:rsidRDefault="00FD5254" w:rsidP="00D50213">
      <w:pPr>
        <w:pStyle w:val="1TEKAtregownaartykuu"/>
        <w:ind w:left="567"/>
      </w:pPr>
      <w:r w:rsidRPr="00557C27">
        <w:t>Słowa kluczowe:</w:t>
      </w:r>
      <w:r>
        <w:t xml:space="preserve"> 3-6 słów kluczowych, podanych w alfabetycznej kolejności</w:t>
      </w:r>
      <w:r w:rsidR="00C714C4" w:rsidRPr="00AC5142">
        <w:t xml:space="preserve"> </w:t>
      </w:r>
    </w:p>
    <w:p w:rsidR="00AC5142" w:rsidRPr="00D50213" w:rsidRDefault="00AC5142" w:rsidP="00D50213">
      <w:pPr>
        <w:pStyle w:val="1TEKAstreszczenieiabstract"/>
        <w:ind w:left="567"/>
        <w:rPr>
          <w:b w:val="0"/>
        </w:rPr>
      </w:pPr>
      <w:r w:rsidRPr="00D50213">
        <w:rPr>
          <w:b w:val="0"/>
        </w:rPr>
        <w:t>ABSTRAcT</w:t>
      </w:r>
    </w:p>
    <w:p w:rsidR="00D50213" w:rsidRDefault="00FD5254" w:rsidP="00D50213">
      <w:pPr>
        <w:pStyle w:val="1TEKAtregownaartykuu"/>
        <w:ind w:left="567"/>
        <w:jc w:val="left"/>
      </w:pPr>
      <w:r>
        <w:t xml:space="preserve">Wersja angielska streszczenia. 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FD5254" w:rsidRDefault="00FD5254" w:rsidP="00D50213">
      <w:pPr>
        <w:pStyle w:val="1TEKAtregownaartykuu"/>
        <w:ind w:left="567"/>
        <w:jc w:val="left"/>
      </w:pPr>
      <w:proofErr w:type="spellStart"/>
      <w:r w:rsidRPr="00557C27">
        <w:t>Key</w:t>
      </w:r>
      <w:proofErr w:type="spellEnd"/>
      <w:r w:rsidRPr="00557C27">
        <w:t xml:space="preserve"> </w:t>
      </w:r>
      <w:proofErr w:type="spellStart"/>
      <w:r w:rsidRPr="00557C27">
        <w:t>words</w:t>
      </w:r>
      <w:proofErr w:type="spellEnd"/>
      <w:r w:rsidRPr="00557C27">
        <w:t>:</w:t>
      </w:r>
      <w:r>
        <w:t xml:space="preserve"> 3-6 słów kluczowych, podanych w alfabetycznej kolejności</w:t>
      </w:r>
      <w:r w:rsidRPr="00AC5142">
        <w:t xml:space="preserve"> </w:t>
      </w: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 w:rsidP="00D50213">
      <w:pPr>
        <w:pStyle w:val="1TEKAtregownaartykuu"/>
        <w:ind w:left="567"/>
      </w:pPr>
    </w:p>
    <w:p w:rsidR="00D50213" w:rsidRDefault="00D50213">
      <w:pPr>
        <w:sectPr w:rsidR="00D50213" w:rsidSect="00D50213">
          <w:type w:val="continuous"/>
          <w:pgSz w:w="11906" w:h="16838"/>
          <w:pgMar w:top="2835" w:right="1134" w:bottom="1134" w:left="1701" w:header="709" w:footer="709" w:gutter="0"/>
          <w:cols w:space="281"/>
          <w:docGrid w:linePitch="360"/>
        </w:sectPr>
      </w:pPr>
    </w:p>
    <w:p w:rsidR="00AC5142" w:rsidRPr="00557C27" w:rsidRDefault="00AC5142" w:rsidP="00AC5142">
      <w:pPr>
        <w:pStyle w:val="1TEKArozdzia"/>
      </w:pPr>
      <w:r w:rsidRPr="00557C27">
        <w:lastRenderedPageBreak/>
        <w:t xml:space="preserve">1. </w:t>
      </w:r>
      <w:r w:rsidR="00FD5254" w:rsidRPr="00557C27">
        <w:t>informacje ogólne</w:t>
      </w:r>
    </w:p>
    <w:p w:rsidR="00FD5254" w:rsidRDefault="00FD5254" w:rsidP="00FD5254">
      <w:pPr>
        <w:pStyle w:val="1TEKAtregownaartykuu"/>
      </w:pPr>
      <w:r>
        <w:t>Poprawie przygotowany artykuł</w:t>
      </w:r>
      <w:r w:rsidRPr="002A0F47">
        <w:t xml:space="preserve"> powinien </w:t>
      </w:r>
      <w:r>
        <w:t xml:space="preserve">składać się z tekstu w języku polskim oraz jego pełnego tłumaczenia w języku angielskim. </w:t>
      </w:r>
    </w:p>
    <w:p w:rsidR="00FD5254" w:rsidRDefault="00FD5254" w:rsidP="00FD5254">
      <w:pPr>
        <w:pStyle w:val="1TEKAtregownaartykuu"/>
      </w:pPr>
      <w:r>
        <w:t>Objętość całego artykułu nie powinna przekraczać 40 000 znaków.</w:t>
      </w:r>
    </w:p>
    <w:p w:rsidR="00D241B6" w:rsidRDefault="00FD5254" w:rsidP="00FD5254">
      <w:pPr>
        <w:pStyle w:val="1TEKAtregownaartykuu"/>
      </w:pPr>
      <w:r>
        <w:t xml:space="preserve">(W uzasadnionych przypadkach możliwa jest publikacja </w:t>
      </w:r>
      <w:r w:rsidR="00D241B6">
        <w:t>materiału przekraczającego powyższą objętość. Decyzja odnośnie publikacji należy do Redakcji).</w:t>
      </w:r>
    </w:p>
    <w:p w:rsidR="00FD5254" w:rsidRDefault="00FD5254" w:rsidP="00FD5254">
      <w:pPr>
        <w:pStyle w:val="1TEKAtregownaartykuu"/>
      </w:pPr>
      <w:r>
        <w:t>Całość (wraz z ilustracjami, stroną tytułową i bibliog</w:t>
      </w:r>
      <w:r w:rsidR="00D241B6">
        <w:t>rafią) powinna zajmować parzystą</w:t>
      </w:r>
      <w:r>
        <w:t xml:space="preserve"> ilość stron.</w:t>
      </w:r>
    </w:p>
    <w:p w:rsidR="00D241B6" w:rsidRDefault="00FD5254" w:rsidP="00FD5254">
      <w:pPr>
        <w:pStyle w:val="1TEKAtregownaartykuu"/>
      </w:pPr>
      <w:r>
        <w:t>Elementy graficzne takie jak ilustracje, schematy i fotografie</w:t>
      </w:r>
      <w:r w:rsidRPr="00C334EC">
        <w:t xml:space="preserve"> powinny być umieszczone</w:t>
      </w:r>
      <w:r>
        <w:t xml:space="preserve"> polskiej</w:t>
      </w:r>
      <w:r w:rsidRPr="00C334EC">
        <w:t xml:space="preserve"> w czę</w:t>
      </w:r>
      <w:r>
        <w:t>ści językowej tekstu</w:t>
      </w:r>
      <w:r w:rsidRPr="00C334EC">
        <w:t xml:space="preserve">, ale </w:t>
      </w:r>
      <w:r>
        <w:t>z podpisami w obu językach.</w:t>
      </w:r>
      <w:r w:rsidR="00D241B6">
        <w:t xml:space="preserve"> </w:t>
      </w:r>
    </w:p>
    <w:p w:rsidR="00FD5254" w:rsidRDefault="00D241B6" w:rsidP="00FD5254">
      <w:pPr>
        <w:pStyle w:val="1TEKAtregownaartykuu"/>
      </w:pPr>
      <w:r>
        <w:t>Materiały graficzne należy umieszczać w predefiniowanych tabelach. Grafiki można umieszczać w tekście – w takim wypadku najlepiej wykorzystać „nierówności” w szpaltach. Całość materiału graficznego można także zblokować i umieścić po tekście w języku polskim a przed angielskim. Redakcja zastrzega sobie prawo do modyfikacji lokalizacji materiałów graficznych w tekście z przyczyn edytorskich.</w:t>
      </w:r>
      <w:r w:rsidR="00FD5254" w:rsidRPr="002A0F47">
        <w:t xml:space="preserve"> </w:t>
      </w:r>
    </w:p>
    <w:p w:rsidR="00FD5254" w:rsidRDefault="00FD5254" w:rsidP="00FD5254">
      <w:pPr>
        <w:pStyle w:val="1TEKAtregownaartykuu"/>
      </w:pPr>
      <w:r w:rsidRPr="00313A5E">
        <w:t>Proszę nie stosować:</w:t>
      </w:r>
    </w:p>
    <w:p w:rsidR="00FD5254" w:rsidRPr="00313A5E" w:rsidRDefault="00D241B6" w:rsidP="00FD5254">
      <w:pPr>
        <w:pStyle w:val="1TEKAtregownaartykuu"/>
      </w:pPr>
      <w:r>
        <w:t>-</w:t>
      </w:r>
      <w:r w:rsidR="00FD5254" w:rsidRPr="00313A5E">
        <w:t>dodatkowych enterów pomiędzy akapitami</w:t>
      </w:r>
    </w:p>
    <w:p w:rsidR="00FD5254" w:rsidRPr="00313A5E" w:rsidRDefault="00D241B6" w:rsidP="00FD5254">
      <w:pPr>
        <w:pStyle w:val="1TEKAtregownaartykuu"/>
      </w:pPr>
      <w:r>
        <w:t>-</w:t>
      </w:r>
      <w:r w:rsidR="00FD5254" w:rsidRPr="00313A5E">
        <w:t>twardych spacji (spacja niełamiąca, spacja niełamliwa, spacja niepodzielna),</w:t>
      </w:r>
    </w:p>
    <w:p w:rsidR="00FD5254" w:rsidRPr="00313A5E" w:rsidRDefault="00D241B6" w:rsidP="00FD5254">
      <w:pPr>
        <w:pStyle w:val="1TEKAtregownaartykuu"/>
      </w:pPr>
      <w:r>
        <w:t>-</w:t>
      </w:r>
      <w:r w:rsidR="00FD5254" w:rsidRPr="00313A5E">
        <w:t xml:space="preserve">podziałów na strony i </w:t>
      </w:r>
      <w:r w:rsidR="00FD5254" w:rsidRPr="00FD1547">
        <w:t>sekcje</w:t>
      </w:r>
      <w:r>
        <w:t xml:space="preserve"> – są one </w:t>
      </w:r>
      <w:r w:rsidR="00557C27">
        <w:t>predefiniowane w niniejszym sche</w:t>
      </w:r>
      <w:r>
        <w:t>macie,</w:t>
      </w:r>
    </w:p>
    <w:p w:rsidR="00FD5254" w:rsidRPr="00FD1547" w:rsidRDefault="00FD5254" w:rsidP="00FD5254">
      <w:pPr>
        <w:pStyle w:val="1TEKAtregownaartykuu"/>
        <w:rPr>
          <w:rStyle w:val="Uwydatnienie"/>
          <w:rFonts w:ascii="Helvetica" w:hAnsi="Helvetica" w:cs="Helvetica"/>
          <w:i w:val="0"/>
          <w:color w:val="FF0000"/>
        </w:rPr>
      </w:pPr>
      <w:r w:rsidRPr="00313A5E">
        <w:rPr>
          <w:bCs/>
        </w:rPr>
        <w:t>-</w:t>
      </w:r>
      <w:r>
        <w:rPr>
          <w:rStyle w:val="Uwydatnienie"/>
          <w:i w:val="0"/>
        </w:rPr>
        <w:t>miękkich e</w:t>
      </w:r>
      <w:r w:rsidRPr="00DD2D06">
        <w:rPr>
          <w:rStyle w:val="Uwydatnienie"/>
          <w:i w:val="0"/>
        </w:rPr>
        <w:t>nterów</w:t>
      </w:r>
      <w:r w:rsidRPr="00DD2D06">
        <w:rPr>
          <w:rStyle w:val="Uwydatnienie"/>
        </w:rPr>
        <w:t xml:space="preserve"> </w:t>
      </w:r>
      <w:r w:rsidRPr="00DD2D06">
        <w:rPr>
          <w:rStyle w:val="Uwydatnienie"/>
          <w:i w:val="0"/>
        </w:rPr>
        <w:t>(wymuszonych podziałów wiersza w ramach akapitu</w:t>
      </w:r>
      <w:r w:rsidRPr="0052094A">
        <w:rPr>
          <w:rStyle w:val="Uwydatnienie"/>
          <w:i w:val="0"/>
          <w:color w:val="000000" w:themeColor="text1"/>
        </w:rPr>
        <w:t>).</w:t>
      </w:r>
    </w:p>
    <w:p w:rsidR="00FD5254" w:rsidRPr="00313A5E" w:rsidRDefault="00FD5254" w:rsidP="00FD5254">
      <w:pPr>
        <w:pStyle w:val="1TEKAtregownaartykuu"/>
      </w:pPr>
      <w:r w:rsidRPr="00313A5E">
        <w:t>Cytowani</w:t>
      </w:r>
      <w:r>
        <w:t xml:space="preserve">a dosłowne powinny być wprowadzone </w:t>
      </w:r>
      <w:r w:rsidRPr="00313A5E">
        <w:t xml:space="preserve">za pomocą </w:t>
      </w:r>
      <w:r w:rsidRPr="00557C27">
        <w:t xml:space="preserve">pochyłego pisma </w:t>
      </w:r>
      <w:r w:rsidRPr="00313A5E">
        <w:t>(bez cudzysłowów) oraz zakończone</w:t>
      </w:r>
      <w:r>
        <w:t xml:space="preserve"> indeksem górnym odwołującym do przypisu dolnego. W przypisie należy podać dokładne dane bibliograficzne</w:t>
      </w:r>
      <w:r w:rsidR="001C5CBC">
        <w:rPr>
          <w:rStyle w:val="Odwoanieprzypisudolnego"/>
        </w:rPr>
        <w:footnoteReference w:id="1"/>
      </w:r>
      <w:r>
        <w:t>.</w:t>
      </w:r>
    </w:p>
    <w:p w:rsidR="00FD5254" w:rsidRPr="00557C27" w:rsidRDefault="00FD5254" w:rsidP="00D241B6">
      <w:pPr>
        <w:pStyle w:val="1TEKAtregownaartykuu"/>
        <w:rPr>
          <w:rFonts w:eastAsia="Lucida Sans Unicode"/>
        </w:rPr>
      </w:pPr>
      <w:r w:rsidRPr="00313A5E">
        <w:t xml:space="preserve">Źródła internetowe muszą być </w:t>
      </w:r>
      <w:r>
        <w:t>wykazane w bibliografii, z określeniem adresu www</w:t>
      </w:r>
      <w:r w:rsidRPr="00313A5E">
        <w:t>,</w:t>
      </w:r>
      <w:r>
        <w:t xml:space="preserve"> nazwy autora tekstu lub instytucji oraz datą dostępu do źródła. </w:t>
      </w:r>
    </w:p>
    <w:p w:rsidR="00AC5142" w:rsidRPr="00D241B6" w:rsidRDefault="00AC5142" w:rsidP="00D241B6">
      <w:pPr>
        <w:pStyle w:val="1TEKArozdzia"/>
      </w:pPr>
      <w:r w:rsidRPr="00D241B6">
        <w:t xml:space="preserve">2. </w:t>
      </w:r>
      <w:r w:rsidR="00D241B6" w:rsidRPr="00D241B6">
        <w:t>UKŁAD TEKSTU</w:t>
      </w:r>
    </w:p>
    <w:p w:rsidR="00D241B6" w:rsidRDefault="00D241B6" w:rsidP="00D241B6">
      <w:pPr>
        <w:pStyle w:val="1TEKAtregownaartykuu"/>
      </w:pPr>
      <w:r w:rsidRPr="009C745E">
        <w:t xml:space="preserve">Zaleca się stosowanie rozdziałów lub śródtytułów. Na początku powinien znajdować się wstęp zawierający wprowadzenie do tematyki z celem artykułu i aktualnymi badaniami dotyczącymi problematyki </w:t>
      </w:r>
      <w:r>
        <w:t>badań</w:t>
      </w:r>
      <w:r w:rsidRPr="009C745E">
        <w:t xml:space="preserve">. </w:t>
      </w:r>
    </w:p>
    <w:p w:rsidR="00D241B6" w:rsidRPr="009C745E" w:rsidRDefault="00D241B6" w:rsidP="00D241B6">
      <w:pPr>
        <w:pStyle w:val="1TEKAtregownaartykuu"/>
      </w:pPr>
      <w:r w:rsidRPr="009C745E">
        <w:t>Artykuł powinien ko</w:t>
      </w:r>
      <w:r>
        <w:t xml:space="preserve">ńczyć się konkretnymi wnioskami oraz </w:t>
      </w:r>
      <w:r w:rsidRPr="009C745E">
        <w:t>podsumowaniem. Artykuły niespełniające warunków formatowania nie będą przyjmowane do druku.</w:t>
      </w:r>
    </w:p>
    <w:p w:rsidR="00D241B6" w:rsidRDefault="00D241B6" w:rsidP="00D241B6">
      <w:pPr>
        <w:pStyle w:val="1TEKAtregownaartykuu"/>
      </w:pPr>
      <w:r w:rsidRPr="009C745E">
        <w:t xml:space="preserve">Cały artykuł (wraz ze stroną tytułową, tekstem w języku polskim i angielskim, z ilustracjami, bibliografią i informacją o autorze) powinien mieć PARZYSTĄ ILOŚĆ STRON. </w:t>
      </w:r>
    </w:p>
    <w:p w:rsidR="00AC5142" w:rsidRPr="00E80153" w:rsidRDefault="00D241B6" w:rsidP="00D241B6">
      <w:pPr>
        <w:pStyle w:val="1TEKArozdzia"/>
      </w:pPr>
      <w:r>
        <w:t>3.Formatowanie tekstu</w:t>
      </w:r>
    </w:p>
    <w:p w:rsidR="00D01985" w:rsidRDefault="00D241B6" w:rsidP="00D241B6">
      <w:pPr>
        <w:pStyle w:val="1TEKAtregownaartykuu"/>
      </w:pPr>
      <w:r w:rsidRPr="009C745E">
        <w:t>Do format</w:t>
      </w:r>
      <w:r w:rsidR="00D01985">
        <w:t>owania tekstu dokumentu używamy</w:t>
      </w:r>
      <w:r w:rsidR="006E5ABD">
        <w:t xml:space="preserve"> </w:t>
      </w:r>
      <w:r w:rsidRPr="009C745E">
        <w:t>WYŁĄCZNIE</w:t>
      </w:r>
      <w:r w:rsidR="0052094A">
        <w:t xml:space="preserve"> </w:t>
      </w:r>
      <w:bookmarkStart w:id="0" w:name="_GoBack"/>
      <w:bookmarkEnd w:id="0"/>
      <w:r w:rsidRPr="009C745E">
        <w:t>predefiniowanych stylów użytkownika, które są dostępne z bocznego okna Style i Formatowanie.</w:t>
      </w:r>
      <w:r w:rsidR="00D01985">
        <w:t xml:space="preserve"> Dostęp możliwy jest także z menu górnego Style.</w:t>
      </w:r>
    </w:p>
    <w:p w:rsidR="00D241B6" w:rsidRPr="009C745E" w:rsidRDefault="00D01985" w:rsidP="00D241B6">
      <w:pPr>
        <w:pStyle w:val="1TEKAtregownaartykuu"/>
      </w:pPr>
      <w:r>
        <w:t xml:space="preserve">Aby poprawienie sformatować tekst najlepiej otworzyć niniejszy szablon w jednym oknie. W drugim otworzyć autorski. Następnie kopiować poszczególne elementy tekstu w odpowiadające im miejsca w tym szablonie. Kolejnym krokiem jest nadanie skopiowanym elementom tekstu stosownych stylów z wspomnianej palety predefiniowanych stylów (rozpoczynają się od  1_TEKA…). </w:t>
      </w:r>
      <w:r w:rsidR="00D241B6" w:rsidRPr="009C745E">
        <w:t xml:space="preserve">Zawierają one wszystkie zasady formatowania dokumentu (czcionki, akapity, itp.). </w:t>
      </w:r>
    </w:p>
    <w:p w:rsidR="00D241B6" w:rsidRDefault="00D241B6" w:rsidP="00D241B6">
      <w:pPr>
        <w:pStyle w:val="1TEKAtregownaartykuu"/>
      </w:pPr>
      <w:r w:rsidRPr="009C745E">
        <w:t xml:space="preserve">Włączanie predefiniowanych stylów użytkownika w </w:t>
      </w:r>
      <w:proofErr w:type="spellStart"/>
      <w:r w:rsidRPr="009C745E">
        <w:t>MsWord</w:t>
      </w:r>
      <w:proofErr w:type="spellEnd"/>
      <w:r w:rsidRPr="009C745E">
        <w:t xml:space="preserve"> wersja starsza niż </w:t>
      </w:r>
      <w:r w:rsidRPr="009C745E">
        <w:lastRenderedPageBreak/>
        <w:t>2003 (.</w:t>
      </w:r>
      <w:proofErr w:type="spellStart"/>
      <w:r w:rsidRPr="009C745E">
        <w:t>doc</w:t>
      </w:r>
      <w:proofErr w:type="spellEnd"/>
      <w:r w:rsidRPr="009C745E">
        <w:t xml:space="preserve">): w górnym menu wybrać: Format → Style i Formatowanie. Włączanie w </w:t>
      </w:r>
      <w:proofErr w:type="spellStart"/>
      <w:r w:rsidRPr="009C745E">
        <w:t>MsWord</w:t>
      </w:r>
      <w:proofErr w:type="spellEnd"/>
      <w:r w:rsidRPr="009C745E">
        <w:t xml:space="preserve"> nowszej niż 2003 (.</w:t>
      </w:r>
      <w:proofErr w:type="spellStart"/>
      <w:r w:rsidRPr="009C745E">
        <w:t>docx</w:t>
      </w:r>
      <w:proofErr w:type="spellEnd"/>
      <w:r w:rsidRPr="009C745E">
        <w:t>): na wstążce Narz</w:t>
      </w:r>
      <w:r>
        <w:t>ędzia Główne rozwinąć okno</w:t>
      </w:r>
      <w:r w:rsidR="00D01985">
        <w:t xml:space="preserve"> </w:t>
      </w:r>
      <w:r w:rsidRPr="009C745E">
        <w:t>Style</w:t>
      </w:r>
      <w:r w:rsidR="00D01985">
        <w:t xml:space="preserve"> </w:t>
      </w:r>
      <w:r>
        <w:t xml:space="preserve">Odpowiedni format najwygodniej nadać ustawiając kursor w wybranym akapicie, a następnie naciskając właściwy przycisk z paska narzędziowego </w:t>
      </w:r>
      <w:r w:rsidRPr="00557C27">
        <w:t>Style i Formatowanie</w:t>
      </w:r>
      <w:r>
        <w:t>.</w:t>
      </w:r>
    </w:p>
    <w:p w:rsidR="00D241B6" w:rsidRDefault="00D241B6" w:rsidP="00D241B6">
      <w:pPr>
        <w:pStyle w:val="dwaszpalty"/>
      </w:pPr>
      <w:r>
        <w:t>Styl tekstu referatu</w:t>
      </w:r>
    </w:p>
    <w:p w:rsidR="00AC5142" w:rsidRPr="00557C27" w:rsidRDefault="00D01985" w:rsidP="0052094A">
      <w:pPr>
        <w:pStyle w:val="1TEKArozdzia"/>
      </w:pPr>
      <w:r w:rsidRPr="00557C27">
        <w:t>4.wstawianie ilustracji</w:t>
      </w:r>
    </w:p>
    <w:p w:rsidR="00AC5142" w:rsidRDefault="00D01985" w:rsidP="00B41F15">
      <w:pPr>
        <w:pStyle w:val="1TEKAtregownaartykuu"/>
      </w:pPr>
      <w:r>
        <w:t xml:space="preserve">Redakcja dopuszcza ilustracje barwne oraz monochromatyczne. Materiał graficzny powinien </w:t>
      </w:r>
      <w:r w:rsidRPr="00A67874">
        <w:t xml:space="preserve">być dobrej jakości (rozdzielczość 300 </w:t>
      </w:r>
      <w:proofErr w:type="spellStart"/>
      <w:r w:rsidRPr="00A67874">
        <w:t>dpi</w:t>
      </w:r>
      <w:proofErr w:type="spellEnd"/>
      <w:r w:rsidRPr="00A67874">
        <w:t>, ilustracje linearne 600 </w:t>
      </w:r>
      <w:proofErr w:type="spellStart"/>
      <w:r w:rsidRPr="00A67874">
        <w:t>dpi</w:t>
      </w:r>
      <w:proofErr w:type="spellEnd"/>
      <w:r w:rsidRPr="00A67874">
        <w:t xml:space="preserve"> dla obrazów w skali 1:1 na wydruku). Ich </w:t>
      </w:r>
      <w:r w:rsidRPr="00A67874">
        <w:t>wielkość nie powinna jednakże niepotrzebnie powiększać pliku</w:t>
      </w:r>
      <w:r w:rsidR="00AC5142" w:rsidRPr="00BF6560">
        <w:t>.</w:t>
      </w:r>
    </w:p>
    <w:tbl>
      <w:tblPr>
        <w:tblW w:w="4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</w:tblGrid>
      <w:tr w:rsidR="00D01985" w:rsidRPr="006A13BE" w:rsidTr="006E5ABD">
        <w:tc>
          <w:tcPr>
            <w:tcW w:w="4083" w:type="dxa"/>
          </w:tcPr>
          <w:p w:rsidR="00D01985" w:rsidRPr="006A13BE" w:rsidRDefault="00112ED5" w:rsidP="003276AA">
            <w:pPr>
              <w:spacing w:before="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81250" cy="1704975"/>
                  <wp:effectExtent l="0" t="0" r="0" b="9525"/>
                  <wp:docPr id="1" name="Obraz 1" descr="szp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p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85" w:rsidRPr="006A13BE" w:rsidTr="006E5ABD">
        <w:tc>
          <w:tcPr>
            <w:tcW w:w="4083" w:type="dxa"/>
          </w:tcPr>
          <w:p w:rsidR="00D01985" w:rsidRDefault="00D01985" w:rsidP="00557C27">
            <w:r>
              <w:t>Il</w:t>
            </w:r>
            <w:r w:rsidRPr="006A13BE">
              <w:t xml:space="preserve">. </w:t>
            </w:r>
            <w:r>
              <w:t>1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D01985" w:rsidRPr="006A13BE" w:rsidRDefault="00D01985" w:rsidP="00557C27">
            <w:proofErr w:type="spellStart"/>
            <w:r>
              <w:t>I</w:t>
            </w:r>
            <w:r w:rsidR="0052094A">
              <w:t>l</w:t>
            </w:r>
            <w:r>
              <w:t>l</w:t>
            </w:r>
            <w:proofErr w:type="spellEnd"/>
            <w:r>
              <w:t xml:space="preserve">. 1. Podpis w języku angielskim. </w:t>
            </w:r>
          </w:p>
        </w:tc>
      </w:tr>
    </w:tbl>
    <w:p w:rsidR="00D01985" w:rsidRDefault="00D01985" w:rsidP="00B41F15">
      <w:pPr>
        <w:pStyle w:val="1TEKAtregownaartykuu"/>
      </w:pPr>
    </w:p>
    <w:p w:rsidR="00A829B9" w:rsidRDefault="00B41F15" w:rsidP="00A829B9">
      <w:pPr>
        <w:pStyle w:val="1TEKAtregownaartykuu"/>
      </w:pPr>
      <w:r w:rsidRPr="004B34EA">
        <w:t>.</w:t>
      </w:r>
    </w:p>
    <w:p w:rsidR="00FD2DF5" w:rsidRDefault="00FD2DF5" w:rsidP="00B41F15">
      <w:pPr>
        <w:pStyle w:val="1TEKAtregownaartykuu"/>
      </w:pPr>
    </w:p>
    <w:p w:rsidR="00A829B9" w:rsidRDefault="00A829B9" w:rsidP="00B41F15">
      <w:pPr>
        <w:pStyle w:val="1TEKAtregownaartykuu"/>
        <w:rPr>
          <w:bCs/>
        </w:rPr>
        <w:sectPr w:rsidR="00A829B9" w:rsidSect="005B761A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tbl>
      <w:tblPr>
        <w:tblW w:w="526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3"/>
      </w:tblGrid>
      <w:tr w:rsidR="00A829B9" w:rsidRPr="009A7FA0" w:rsidTr="006E5ABD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:rsidR="00A829B9" w:rsidRPr="00340DB4" w:rsidRDefault="00112ED5" w:rsidP="003276AA">
            <w:r>
              <w:rPr>
                <w:noProof/>
                <w:lang w:eastAsia="pl-PL"/>
              </w:rPr>
              <w:drawing>
                <wp:inline distT="0" distB="0" distL="0" distR="0">
                  <wp:extent cx="5143500" cy="3429000"/>
                  <wp:effectExtent l="0" t="0" r="0" b="0"/>
                  <wp:docPr id="3" name="Obraz 3" descr="cała 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ła 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9B9" w:rsidRPr="009A7FA0" w:rsidTr="006E5ABD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:rsidR="00A829B9" w:rsidRDefault="00A829B9" w:rsidP="00557C27">
            <w:r>
              <w:t>Il</w:t>
            </w:r>
            <w:r w:rsidRPr="006A13BE">
              <w:t xml:space="preserve">. </w:t>
            </w:r>
            <w:r w:rsidR="006E5ABD">
              <w:t>2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:rsidR="00A829B9" w:rsidRDefault="00A829B9" w:rsidP="00557C27">
            <w:proofErr w:type="spellStart"/>
            <w:r>
              <w:t>Il</w:t>
            </w:r>
            <w:r w:rsidR="0052094A">
              <w:t>l</w:t>
            </w:r>
            <w:proofErr w:type="spellEnd"/>
            <w:r w:rsidR="006E5ABD">
              <w:t>. 2</w:t>
            </w:r>
            <w:r>
              <w:t>. Podpis w języku angielskim.</w:t>
            </w:r>
          </w:p>
        </w:tc>
      </w:tr>
    </w:tbl>
    <w:p w:rsidR="00E04C2F" w:rsidRDefault="00E04C2F" w:rsidP="00B41F15">
      <w:pPr>
        <w:pStyle w:val="1TEKAtregownaartykuu"/>
        <w:rPr>
          <w:bCs/>
        </w:rPr>
        <w:sectPr w:rsidR="00E04C2F" w:rsidSect="00A829B9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E04C2F" w:rsidRPr="00313A5E" w:rsidRDefault="00E04C2F" w:rsidP="00E04C2F"/>
    <w:tbl>
      <w:tblPr>
        <w:tblW w:w="52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199"/>
        <w:gridCol w:w="3480"/>
      </w:tblGrid>
      <w:tr w:rsidR="00FD2DF5" w:rsidRPr="00313A5E" w:rsidTr="00FD2DF5">
        <w:tc>
          <w:tcPr>
            <w:tcW w:w="5000" w:type="pct"/>
            <w:gridSpan w:val="3"/>
          </w:tcPr>
          <w:p w:rsidR="00FD2DF5" w:rsidRPr="00313A5E" w:rsidRDefault="00FD2DF5" w:rsidP="00FD2DF5">
            <w:r w:rsidRPr="00313A5E">
              <w:t>Tab. 1.</w:t>
            </w:r>
            <w:r>
              <w:t>XXXXXXXX</w:t>
            </w:r>
            <w:r w:rsidRPr="00313A5E">
              <w:t xml:space="preserve"> </w:t>
            </w:r>
            <w:r>
              <w:t>Oprac. XXXXXXXX</w:t>
            </w:r>
          </w:p>
          <w:p w:rsidR="00FD2DF5" w:rsidRPr="0087388E" w:rsidRDefault="00FD2DF5" w:rsidP="004F6536">
            <w:pPr>
              <w:jc w:val="center"/>
            </w:pPr>
          </w:p>
        </w:tc>
      </w:tr>
      <w:tr w:rsidR="00E04C2F" w:rsidRPr="00313A5E" w:rsidTr="00FD2DF5">
        <w:tc>
          <w:tcPr>
            <w:tcW w:w="1000" w:type="pct"/>
          </w:tcPr>
          <w:p w:rsidR="00E04C2F" w:rsidRPr="0087388E" w:rsidRDefault="00E04C2F" w:rsidP="004F6536"/>
        </w:tc>
        <w:tc>
          <w:tcPr>
            <w:tcW w:w="1916" w:type="pct"/>
          </w:tcPr>
          <w:p w:rsidR="00E04C2F" w:rsidRPr="0087388E" w:rsidRDefault="00E04C2F" w:rsidP="00DB7A51"/>
        </w:tc>
        <w:tc>
          <w:tcPr>
            <w:tcW w:w="2084" w:type="pct"/>
          </w:tcPr>
          <w:p w:rsidR="00E04C2F" w:rsidRPr="0087388E" w:rsidRDefault="00E04C2F" w:rsidP="00DB7A51"/>
        </w:tc>
      </w:tr>
      <w:tr w:rsidR="00E04C2F" w:rsidRPr="00313A5E" w:rsidTr="00FD2DF5">
        <w:tc>
          <w:tcPr>
            <w:tcW w:w="1000" w:type="pct"/>
            <w:vAlign w:val="center"/>
          </w:tcPr>
          <w:p w:rsidR="00E04C2F" w:rsidRPr="0087388E" w:rsidRDefault="00E04C2F" w:rsidP="004F6536">
            <w:pPr>
              <w:jc w:val="center"/>
            </w:pPr>
          </w:p>
        </w:tc>
        <w:tc>
          <w:tcPr>
            <w:tcW w:w="1916" w:type="pct"/>
          </w:tcPr>
          <w:p w:rsidR="00E04C2F" w:rsidRPr="0087388E" w:rsidRDefault="00E04C2F" w:rsidP="004F6536"/>
        </w:tc>
        <w:tc>
          <w:tcPr>
            <w:tcW w:w="2084" w:type="pct"/>
          </w:tcPr>
          <w:p w:rsidR="00E04C2F" w:rsidRPr="0087388E" w:rsidRDefault="00E04C2F" w:rsidP="004F6536"/>
        </w:tc>
      </w:tr>
      <w:tr w:rsidR="00E04C2F" w:rsidRPr="00313A5E" w:rsidTr="00FD2DF5">
        <w:tc>
          <w:tcPr>
            <w:tcW w:w="1000" w:type="pct"/>
            <w:vAlign w:val="center"/>
          </w:tcPr>
          <w:p w:rsidR="00E04C2F" w:rsidRPr="0087388E" w:rsidRDefault="00E04C2F" w:rsidP="004F6536">
            <w:pPr>
              <w:jc w:val="center"/>
            </w:pPr>
          </w:p>
        </w:tc>
        <w:tc>
          <w:tcPr>
            <w:tcW w:w="1916" w:type="pct"/>
          </w:tcPr>
          <w:p w:rsidR="00E04C2F" w:rsidRPr="0087388E" w:rsidRDefault="00E04C2F" w:rsidP="004F6536"/>
        </w:tc>
        <w:tc>
          <w:tcPr>
            <w:tcW w:w="2084" w:type="pct"/>
          </w:tcPr>
          <w:p w:rsidR="00E04C2F" w:rsidRPr="0087388E" w:rsidRDefault="00E04C2F" w:rsidP="004F6536"/>
        </w:tc>
      </w:tr>
      <w:tr w:rsidR="00E04C2F" w:rsidRPr="00313A5E" w:rsidTr="00FD2DF5">
        <w:tc>
          <w:tcPr>
            <w:tcW w:w="1000" w:type="pct"/>
            <w:vAlign w:val="center"/>
          </w:tcPr>
          <w:p w:rsidR="00E04C2F" w:rsidRPr="0087388E" w:rsidRDefault="00E04C2F" w:rsidP="004F6536">
            <w:pPr>
              <w:jc w:val="center"/>
            </w:pPr>
          </w:p>
        </w:tc>
        <w:tc>
          <w:tcPr>
            <w:tcW w:w="1916" w:type="pct"/>
          </w:tcPr>
          <w:p w:rsidR="00E04C2F" w:rsidRPr="0087388E" w:rsidRDefault="00E04C2F" w:rsidP="004F6536"/>
        </w:tc>
        <w:tc>
          <w:tcPr>
            <w:tcW w:w="2084" w:type="pct"/>
          </w:tcPr>
          <w:p w:rsidR="00E04C2F" w:rsidRPr="0087388E" w:rsidRDefault="00E04C2F" w:rsidP="004F6536"/>
        </w:tc>
      </w:tr>
      <w:tr w:rsidR="00E04C2F" w:rsidRPr="00313A5E" w:rsidTr="00FD2DF5">
        <w:tc>
          <w:tcPr>
            <w:tcW w:w="1000" w:type="pct"/>
            <w:vAlign w:val="center"/>
          </w:tcPr>
          <w:p w:rsidR="00E04C2F" w:rsidRPr="0087388E" w:rsidRDefault="00E04C2F" w:rsidP="004F6536">
            <w:pPr>
              <w:jc w:val="center"/>
            </w:pPr>
          </w:p>
        </w:tc>
        <w:tc>
          <w:tcPr>
            <w:tcW w:w="1916" w:type="pct"/>
          </w:tcPr>
          <w:p w:rsidR="00E04C2F" w:rsidRPr="0087388E" w:rsidRDefault="00E04C2F" w:rsidP="004F6536"/>
        </w:tc>
        <w:tc>
          <w:tcPr>
            <w:tcW w:w="2084" w:type="pct"/>
          </w:tcPr>
          <w:p w:rsidR="00E04C2F" w:rsidRPr="0087388E" w:rsidRDefault="00E04C2F" w:rsidP="004F6536"/>
        </w:tc>
      </w:tr>
      <w:tr w:rsidR="00E04C2F" w:rsidRPr="00313A5E" w:rsidTr="00FD2DF5">
        <w:tc>
          <w:tcPr>
            <w:tcW w:w="1000" w:type="pct"/>
            <w:vAlign w:val="center"/>
          </w:tcPr>
          <w:p w:rsidR="00E04C2F" w:rsidRPr="00115B28" w:rsidRDefault="00E04C2F" w:rsidP="004F6536">
            <w:pPr>
              <w:jc w:val="center"/>
              <w:rPr>
                <w:bCs/>
              </w:rPr>
            </w:pPr>
          </w:p>
        </w:tc>
        <w:tc>
          <w:tcPr>
            <w:tcW w:w="1916" w:type="pct"/>
          </w:tcPr>
          <w:p w:rsidR="00E04C2F" w:rsidRPr="00115B28" w:rsidRDefault="00E04C2F" w:rsidP="004F6536"/>
        </w:tc>
        <w:tc>
          <w:tcPr>
            <w:tcW w:w="2084" w:type="pct"/>
          </w:tcPr>
          <w:p w:rsidR="00E04C2F" w:rsidRPr="00115B28" w:rsidRDefault="00E04C2F" w:rsidP="004F6536"/>
        </w:tc>
      </w:tr>
    </w:tbl>
    <w:p w:rsidR="00E04C2F" w:rsidRDefault="00E04C2F" w:rsidP="00B41F15">
      <w:pPr>
        <w:pStyle w:val="1TEKAtregownaartykuu"/>
        <w:rPr>
          <w:bCs/>
        </w:rPr>
      </w:pPr>
    </w:p>
    <w:p w:rsidR="00E04C2F" w:rsidRDefault="00E04C2F" w:rsidP="00B41F15">
      <w:pPr>
        <w:pStyle w:val="1TEKAtregownaartykuu"/>
        <w:rPr>
          <w:bCs/>
        </w:rPr>
        <w:sectPr w:rsidR="00E04C2F" w:rsidSect="00E04C2F"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B41F15" w:rsidRDefault="00A829B9" w:rsidP="00B41F15">
      <w:pPr>
        <w:pStyle w:val="1TEKAtregownaartykuu"/>
        <w:rPr>
          <w:bCs/>
        </w:rPr>
      </w:pPr>
      <w:r>
        <w:rPr>
          <w:bCs/>
        </w:rPr>
        <w:t xml:space="preserve">Powyżej przedstawiono możliwość wstawiania tabel i obrazów w pełnej szerokości strony. Jeżeli jest to konieczne w środku artykułu, należy podzielić sekcję „podziałem ciągłym” i zmienić układ </w:t>
      </w:r>
      <w:r>
        <w:rPr>
          <w:bCs/>
        </w:rPr>
        <w:t>strony na pojedynczy.</w:t>
      </w:r>
      <w:r w:rsidR="001C5CBC">
        <w:rPr>
          <w:bCs/>
        </w:rPr>
        <w:t xml:space="preserve"> Po wstawionym elemencie w układzie strony pojedynczym należy ponownie podzielić sekcję „podziałem ciągłym” i wybrać układ strony podwójny.</w:t>
      </w:r>
      <w:r>
        <w:rPr>
          <w:bCs/>
        </w:rPr>
        <w:t xml:space="preserve"> </w:t>
      </w:r>
    </w:p>
    <w:p w:rsidR="001C5CBC" w:rsidRDefault="001C5CBC" w:rsidP="00B41F15">
      <w:pPr>
        <w:pStyle w:val="1TEKAtregownaartykuu"/>
        <w:rPr>
          <w:bCs/>
        </w:rPr>
        <w:sectPr w:rsidR="001C5CBC" w:rsidSect="00E04C2F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p w:rsidR="006E5ABD" w:rsidRDefault="00B41F15" w:rsidP="006E5ABD">
      <w:pPr>
        <w:pStyle w:val="1TEKAtregownaartykuu"/>
        <w:rPr>
          <w:lang w:val="en-US"/>
        </w:rPr>
        <w:sectPr w:rsidR="006E5ABD" w:rsidSect="00E04C2F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  <w:r w:rsidRPr="00D74E38">
        <w:t xml:space="preserve">. </w:t>
      </w:r>
    </w:p>
    <w:p w:rsidR="00766020" w:rsidRDefault="00766020" w:rsidP="00766020">
      <w:pPr>
        <w:pStyle w:val="1TEKAtytuangielski"/>
        <w:rPr>
          <w:lang w:val="en-US"/>
        </w:rPr>
      </w:pPr>
      <w:r>
        <w:rPr>
          <w:lang w:val="en-US"/>
        </w:rPr>
        <w:t>tyuł angielski</w:t>
      </w:r>
    </w:p>
    <w:p w:rsidR="006E5ABD" w:rsidRDefault="006E5ABD" w:rsidP="00766020">
      <w:pPr>
        <w:pStyle w:val="1TEKAtytuangielski"/>
        <w:sectPr w:rsidR="006E5ABD" w:rsidSect="006E5ABD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:rsidR="00C9468D" w:rsidRDefault="00766020" w:rsidP="0052094A">
      <w:pPr>
        <w:pStyle w:val="1TEKAtregownaartykuu"/>
      </w:pPr>
      <w:proofErr w:type="spellStart"/>
      <w:r>
        <w:rPr>
          <w:lang w:val="en-US"/>
        </w:rPr>
        <w:t>Anglojęzyczna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wersja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artykułu</w:t>
      </w:r>
      <w:proofErr w:type="spellEnd"/>
      <w:r>
        <w:rPr>
          <w:lang w:val="en-US"/>
        </w:rPr>
        <w:t>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XXXXXXXXXXXXXXXXXXXXXXXXXXXXXXXXXXXXXXXXXXXXXXXXXXXXXXXXXXXXXXXXXXXXXXXXXXXXXXXXXXXXXXXXXXXXXXXXXXXXXXXXXXXXXXXXXXXXXXXXXXXXXXXXXXXXXXXXXXXXXXXXXXXXXXXXXXXXXXXXXXXXXXXXXXXXXXXXXXXXXXXXXXXXXXXXXXXXXXXXXXXXXXXXXXXXXXXXXXXXXXXXXXXXXXXXXXXXXXXXXXXXXXXXXXXXXXXXXXXXXXXXXXXX……...</w:t>
      </w:r>
    </w:p>
    <w:p w:rsidR="0087388E" w:rsidRDefault="0087388E" w:rsidP="00E04C2F">
      <w:pPr>
        <w:pStyle w:val="1TEKArozdzia"/>
      </w:pPr>
    </w:p>
    <w:p w:rsidR="00766020" w:rsidRPr="00E04C2F" w:rsidRDefault="00766020" w:rsidP="00B41F15">
      <w:pPr>
        <w:sectPr w:rsidR="00766020" w:rsidRPr="00E04C2F" w:rsidSect="00E04C2F">
          <w:type w:val="continuous"/>
          <w:pgSz w:w="11906" w:h="16838"/>
          <w:pgMar w:top="2835" w:right="1134" w:bottom="1134" w:left="2835" w:header="709" w:footer="709" w:gutter="0"/>
          <w:cols w:num="2" w:space="709"/>
          <w:docGrid w:linePitch="360"/>
        </w:sectPr>
      </w:pPr>
    </w:p>
    <w:p w:rsidR="00164816" w:rsidRDefault="00164816" w:rsidP="00164816">
      <w:pPr>
        <w:pStyle w:val="1TEKArozdzia"/>
      </w:pPr>
      <w:r>
        <w:t>lITERATURA</w:t>
      </w:r>
    </w:p>
    <w:p w:rsidR="00766020" w:rsidRPr="00766020" w:rsidRDefault="00766020" w:rsidP="00766020">
      <w:r w:rsidRPr="00766020">
        <w:t>1. Nazwisko i inicjał imienia autora/autorów,</w:t>
      </w:r>
      <w:r>
        <w:t xml:space="preserve"> rok wydania,</w:t>
      </w:r>
      <w:r w:rsidRPr="00766020">
        <w:t xml:space="preserve"> </w:t>
      </w:r>
      <w:r w:rsidRPr="00766020">
        <w:rPr>
          <w:i/>
        </w:rPr>
        <w:t xml:space="preserve">tytuł </w:t>
      </w:r>
      <w:proofErr w:type="spellStart"/>
      <w:r w:rsidRPr="00766020">
        <w:rPr>
          <w:i/>
        </w:rPr>
        <w:t>ksiązki</w:t>
      </w:r>
      <w:proofErr w:type="spellEnd"/>
      <w:r>
        <w:t>, wydawnictwo</w:t>
      </w:r>
      <w:r w:rsidRPr="00766020">
        <w:t xml:space="preserve"> miejsce wydania, </w:t>
      </w:r>
    </w:p>
    <w:p w:rsidR="00766020" w:rsidRPr="00766020" w:rsidRDefault="00766020" w:rsidP="00766020">
      <w:r w:rsidRPr="00766020">
        <w:t>2. Nazwisko i inicjał imienia autora/autorów,</w:t>
      </w:r>
      <w:r>
        <w:t xml:space="preserve"> rok wydania,</w:t>
      </w:r>
      <w:r w:rsidRPr="00766020">
        <w:t xml:space="preserve"> </w:t>
      </w:r>
      <w:r w:rsidRPr="00766020">
        <w:rPr>
          <w:bCs/>
          <w:iCs/>
        </w:rPr>
        <w:t>tytuł artykułu</w:t>
      </w:r>
      <w:r w:rsidRPr="00766020">
        <w:t xml:space="preserve">, w: </w:t>
      </w:r>
      <w:r w:rsidRPr="00766020">
        <w:rPr>
          <w:i/>
        </w:rPr>
        <w:t>tytuł książki</w:t>
      </w:r>
      <w:r w:rsidRPr="00766020">
        <w:t>, wydanie, miejsce wydania, nazwa wydawcy i rok wydania, numery stron.</w:t>
      </w:r>
    </w:p>
    <w:p w:rsidR="00766020" w:rsidRPr="00766020" w:rsidRDefault="00766020" w:rsidP="00766020">
      <w:r w:rsidRPr="00766020">
        <w:t xml:space="preserve">3. Nazwisko i inicjał imienia autora/autorów., </w:t>
      </w:r>
      <w:r w:rsidRPr="00766020">
        <w:rPr>
          <w:iCs/>
        </w:rPr>
        <w:t>tytuł artykułu</w:t>
      </w:r>
      <w:r w:rsidRPr="00766020">
        <w:t xml:space="preserve">, </w:t>
      </w:r>
      <w:r w:rsidRPr="00766020">
        <w:rPr>
          <w:i/>
        </w:rPr>
        <w:t>tytuł czasopisma</w:t>
      </w:r>
      <w:r w:rsidRPr="00766020">
        <w:t> rok i nr czasopisma, miejsce, numery stron.</w:t>
      </w:r>
    </w:p>
    <w:p w:rsidR="00E80153" w:rsidRPr="00766020" w:rsidRDefault="00766020" w:rsidP="00766020">
      <w:pPr>
        <w:sectPr w:rsidR="00E80153" w:rsidRPr="00766020" w:rsidSect="00E04C2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  <w:r w:rsidRPr="00766020">
        <w:t xml:space="preserve">4. </w:t>
      </w:r>
      <w:r w:rsidRPr="0052094A">
        <w:rPr>
          <w:color w:val="000000" w:themeColor="text1"/>
        </w:rPr>
        <w:t xml:space="preserve">Nazwa strony internetowej lub autor </w:t>
      </w:r>
      <w:hyperlink r:id="rId13" w:history="1">
        <w:r w:rsidRPr="0052094A">
          <w:rPr>
            <w:rStyle w:val="Hipercze"/>
            <w:color w:val="000000" w:themeColor="text1"/>
          </w:rPr>
          <w:t>www.nazwadomeny.pl</w:t>
        </w:r>
      </w:hyperlink>
      <w:r w:rsidRPr="0052094A">
        <w:rPr>
          <w:color w:val="000000" w:themeColor="text1"/>
        </w:rPr>
        <w:t>, dostęp/</w:t>
      </w:r>
      <w:proofErr w:type="spellStart"/>
      <w:r w:rsidRPr="0052094A">
        <w:rPr>
          <w:color w:val="000000" w:themeColor="text1"/>
        </w:rPr>
        <w:t>access</w:t>
      </w:r>
      <w:proofErr w:type="spellEnd"/>
      <w:r w:rsidRPr="0052094A">
        <w:rPr>
          <w:color w:val="000000" w:themeColor="text1"/>
        </w:rPr>
        <w:t xml:space="preserve"> 2014-12-05.</w:t>
      </w:r>
    </w:p>
    <w:p w:rsidR="00C714C4" w:rsidRDefault="00C714C4"/>
    <w:sectPr w:rsidR="00C714C4" w:rsidSect="005B761A">
      <w:type w:val="continuous"/>
      <w:pgSz w:w="11906" w:h="16838"/>
      <w:pgMar w:top="2835" w:right="1134" w:bottom="1134" w:left="2835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C2" w:rsidRDefault="000E58C2" w:rsidP="00C714C4">
      <w:r>
        <w:separator/>
      </w:r>
    </w:p>
  </w:endnote>
  <w:endnote w:type="continuationSeparator" w:id="0">
    <w:p w:rsidR="000E58C2" w:rsidRDefault="000E58C2" w:rsidP="00C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78" w:rsidRDefault="0045307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E5ABD">
      <w:rPr>
        <w:noProof/>
      </w:rPr>
      <w:t>4</w:t>
    </w:r>
    <w:r>
      <w:fldChar w:fldCharType="end"/>
    </w:r>
  </w:p>
  <w:p w:rsidR="00490CF4" w:rsidRDefault="00490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F4" w:rsidRDefault="00490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ABD">
      <w:rPr>
        <w:noProof/>
      </w:rPr>
      <w:t>3</w:t>
    </w:r>
    <w:r>
      <w:fldChar w:fldCharType="end"/>
    </w:r>
  </w:p>
  <w:p w:rsidR="00490CF4" w:rsidRDefault="00490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20" w:rsidRDefault="007660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ABD">
      <w:rPr>
        <w:noProof/>
      </w:rPr>
      <w:t>1</w:t>
    </w:r>
    <w:r>
      <w:fldChar w:fldCharType="end"/>
    </w:r>
  </w:p>
  <w:p w:rsidR="00766020" w:rsidRDefault="00766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C2" w:rsidRDefault="000E58C2" w:rsidP="00C714C4">
      <w:r>
        <w:separator/>
      </w:r>
    </w:p>
  </w:footnote>
  <w:footnote w:type="continuationSeparator" w:id="0">
    <w:p w:rsidR="000E58C2" w:rsidRDefault="000E58C2" w:rsidP="00C714C4">
      <w:r>
        <w:continuationSeparator/>
      </w:r>
    </w:p>
  </w:footnote>
  <w:footnote w:id="1">
    <w:p w:rsidR="001C5CBC" w:rsidRPr="0052094A" w:rsidRDefault="001C5CBC" w:rsidP="0052094A">
      <w:pPr>
        <w:pStyle w:val="1TEKAprzypisdolny"/>
      </w:pPr>
      <w:r w:rsidRPr="0052094A">
        <w:rPr>
          <w:rStyle w:val="Odwoanieprzypisudolnego"/>
          <w:vertAlign w:val="baseline"/>
        </w:rPr>
        <w:footnoteRef/>
      </w:r>
      <w:r w:rsidRPr="0052094A">
        <w:t xml:space="preserve"> Przypis dolny</w:t>
      </w:r>
      <w:r w:rsidR="0052094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0B43"/>
    <w:multiLevelType w:val="hybridMultilevel"/>
    <w:tmpl w:val="72A827BE"/>
    <w:lvl w:ilvl="0" w:tplc="B458342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D31"/>
    <w:multiLevelType w:val="hybridMultilevel"/>
    <w:tmpl w:val="98A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C0C"/>
    <w:multiLevelType w:val="hybridMultilevel"/>
    <w:tmpl w:val="F8604812"/>
    <w:lvl w:ilvl="0" w:tplc="89B8F650"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Arial" w:hAnsi="Arial" w:hint="default"/>
        <w:sz w:val="20"/>
      </w:rPr>
    </w:lvl>
    <w:lvl w:ilvl="1" w:tplc="A0D0EE7A"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562"/>
    <w:multiLevelType w:val="hybridMultilevel"/>
    <w:tmpl w:val="4364BE7C"/>
    <w:lvl w:ilvl="0" w:tplc="D162348E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1" w:tplc="E1EEF43A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C"/>
    <w:rsid w:val="000E58C2"/>
    <w:rsid w:val="00112ED5"/>
    <w:rsid w:val="00164816"/>
    <w:rsid w:val="001C5CBC"/>
    <w:rsid w:val="002A67A4"/>
    <w:rsid w:val="0032367C"/>
    <w:rsid w:val="003276AA"/>
    <w:rsid w:val="0040522F"/>
    <w:rsid w:val="00414B50"/>
    <w:rsid w:val="00433728"/>
    <w:rsid w:val="00453078"/>
    <w:rsid w:val="00490CF4"/>
    <w:rsid w:val="004F0EC2"/>
    <w:rsid w:val="004F6536"/>
    <w:rsid w:val="0052094A"/>
    <w:rsid w:val="00541D5D"/>
    <w:rsid w:val="00557C27"/>
    <w:rsid w:val="005B6869"/>
    <w:rsid w:val="005B761A"/>
    <w:rsid w:val="005F7192"/>
    <w:rsid w:val="0061574D"/>
    <w:rsid w:val="006674F4"/>
    <w:rsid w:val="00687019"/>
    <w:rsid w:val="006E5ABD"/>
    <w:rsid w:val="00704ADF"/>
    <w:rsid w:val="00766020"/>
    <w:rsid w:val="007D1C52"/>
    <w:rsid w:val="0080707D"/>
    <w:rsid w:val="00813560"/>
    <w:rsid w:val="00863EB0"/>
    <w:rsid w:val="0087388E"/>
    <w:rsid w:val="008B7A4F"/>
    <w:rsid w:val="00922FDA"/>
    <w:rsid w:val="00977467"/>
    <w:rsid w:val="009A1BC4"/>
    <w:rsid w:val="00A829B9"/>
    <w:rsid w:val="00AC5142"/>
    <w:rsid w:val="00B41F15"/>
    <w:rsid w:val="00B42D87"/>
    <w:rsid w:val="00C07F74"/>
    <w:rsid w:val="00C714C4"/>
    <w:rsid w:val="00C810E4"/>
    <w:rsid w:val="00C9468D"/>
    <w:rsid w:val="00D01985"/>
    <w:rsid w:val="00D241B6"/>
    <w:rsid w:val="00D438D7"/>
    <w:rsid w:val="00D50213"/>
    <w:rsid w:val="00D74542"/>
    <w:rsid w:val="00DB7A51"/>
    <w:rsid w:val="00E04C2F"/>
    <w:rsid w:val="00E80153"/>
    <w:rsid w:val="00FD2DF5"/>
    <w:rsid w:val="00FD3A3E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485A-9FB2-40DB-8293-1CE5C27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0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">
    <w:name w:val="9"/>
    <w:basedOn w:val="Tekstprzypisudolnego"/>
    <w:rsid w:val="0032367C"/>
    <w:pPr>
      <w:spacing w:after="4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7C"/>
  </w:style>
  <w:style w:type="paragraph" w:customStyle="1" w:styleId="1TEKAtytu">
    <w:name w:val="1_TEKA_tytuł"/>
    <w:basedOn w:val="Normalny"/>
    <w:rsid w:val="0032367C"/>
    <w:pPr>
      <w:spacing w:before="480" w:after="120"/>
    </w:pPr>
    <w:rPr>
      <w:rFonts w:eastAsia="Times New Roman" w:cs="Arial"/>
      <w:b/>
      <w:caps/>
      <w:sz w:val="28"/>
      <w:szCs w:val="32"/>
      <w:lang w:eastAsia="pl-PL"/>
    </w:rPr>
  </w:style>
  <w:style w:type="paragraph" w:customStyle="1" w:styleId="99">
    <w:name w:val="99"/>
    <w:rsid w:val="00DB7A51"/>
    <w:pPr>
      <w:spacing w:before="120"/>
    </w:pPr>
    <w:rPr>
      <w:rFonts w:eastAsia="Times New Roman"/>
      <w:b/>
      <w:bCs/>
      <w:caps/>
    </w:rPr>
  </w:style>
  <w:style w:type="paragraph" w:customStyle="1" w:styleId="1TEKAabstract">
    <w:name w:val="1_TEKA_abstract"/>
    <w:basedOn w:val="Normalny"/>
    <w:rsid w:val="00DB7A51"/>
    <w:pPr>
      <w:spacing w:before="480" w:after="120"/>
    </w:pPr>
    <w:rPr>
      <w:rFonts w:eastAsia="Times New Roman"/>
      <w:b/>
      <w:bCs/>
      <w:caps/>
      <w:lang w:eastAsia="pl-PL"/>
    </w:rPr>
  </w:style>
  <w:style w:type="paragraph" w:customStyle="1" w:styleId="1TEKAafiliacja">
    <w:name w:val="1_TEKA_afiliacja"/>
    <w:basedOn w:val="Normalny"/>
    <w:rsid w:val="0032367C"/>
    <w:rPr>
      <w:rFonts w:eastAsia="Times New Roman" w:cs="Arial"/>
      <w:sz w:val="16"/>
      <w:szCs w:val="16"/>
      <w:lang w:eastAsia="pl-PL"/>
    </w:rPr>
  </w:style>
  <w:style w:type="paragraph" w:customStyle="1" w:styleId="1TEKAImiinazwisko">
    <w:name w:val="1_TEKA_Imię i nazwisko"/>
    <w:basedOn w:val="Normalny"/>
    <w:rsid w:val="0032367C"/>
    <w:pPr>
      <w:spacing w:before="1200"/>
    </w:pPr>
    <w:rPr>
      <w:rFonts w:eastAsia="Times New Roman" w:cs="Arial"/>
      <w:sz w:val="24"/>
      <w:lang w:eastAsia="pl-PL"/>
    </w:rPr>
  </w:style>
  <w:style w:type="paragraph" w:customStyle="1" w:styleId="1TEKArozdzia">
    <w:name w:val="1_TEKA_rozdział"/>
    <w:basedOn w:val="Normalny"/>
    <w:rsid w:val="0032367C"/>
    <w:pPr>
      <w:spacing w:before="240"/>
    </w:pPr>
    <w:rPr>
      <w:rFonts w:eastAsia="Times New Roman" w:cs="Arial"/>
      <w:b/>
      <w:caps/>
      <w:sz w:val="24"/>
      <w:lang w:eastAsia="pl-PL"/>
    </w:rPr>
  </w:style>
  <w:style w:type="paragraph" w:customStyle="1" w:styleId="1TEKAstreszczenieiabstract">
    <w:name w:val="1_TEKA_streszczenie_i_abstract"/>
    <w:basedOn w:val="Normalny"/>
    <w:rsid w:val="0032367C"/>
    <w:pPr>
      <w:spacing w:before="360" w:after="120"/>
    </w:pPr>
    <w:rPr>
      <w:rFonts w:eastAsia="Times New Roman"/>
      <w:b/>
      <w:bCs/>
      <w:caps/>
      <w:sz w:val="22"/>
      <w:lang w:eastAsia="pl-PL"/>
    </w:rPr>
  </w:style>
  <w:style w:type="paragraph" w:customStyle="1" w:styleId="1TEKApodpisyilustracji">
    <w:name w:val="1_TEKA_podpisy ilustracji"/>
    <w:basedOn w:val="1TEKAtregownaartykuu"/>
    <w:qFormat/>
    <w:rsid w:val="00C07F74"/>
    <w:rPr>
      <w:sz w:val="18"/>
    </w:rPr>
  </w:style>
  <w:style w:type="paragraph" w:customStyle="1" w:styleId="1TEKAtregownaartykuu">
    <w:name w:val="1_TEKA_treść głowna artykułu"/>
    <w:basedOn w:val="Normalny"/>
    <w:link w:val="1TEKAtregownaartykuuZnak"/>
    <w:rsid w:val="00B41F15"/>
    <w:pPr>
      <w:ind w:left="-284" w:right="-215"/>
      <w:jc w:val="both"/>
    </w:pPr>
    <w:rPr>
      <w:rFonts w:eastAsia="Times New Roman"/>
      <w:sz w:val="24"/>
      <w:lang w:eastAsia="pl-PL"/>
    </w:rPr>
  </w:style>
  <w:style w:type="paragraph" w:customStyle="1" w:styleId="1TEKAtytuangielski">
    <w:name w:val="1_TEKA_tytuł_angielski"/>
    <w:basedOn w:val="99"/>
    <w:rsid w:val="0032367C"/>
    <w:rPr>
      <w:color w:val="4D4D4D"/>
      <w:sz w:val="24"/>
    </w:rPr>
  </w:style>
  <w:style w:type="character" w:styleId="Odwoanieprzypisudolnego">
    <w:name w:val="footnote reference"/>
    <w:rsid w:val="00C714C4"/>
    <w:rPr>
      <w:vertAlign w:val="superscript"/>
    </w:rPr>
  </w:style>
  <w:style w:type="character" w:styleId="Hipercze">
    <w:name w:val="Hyperlink"/>
    <w:rsid w:val="00C714C4"/>
    <w:rPr>
      <w:color w:val="0000FF"/>
      <w:u w:val="single"/>
    </w:rPr>
  </w:style>
  <w:style w:type="paragraph" w:customStyle="1" w:styleId="1TEKApodrozdzia">
    <w:name w:val="1_TEKA_podrozdział"/>
    <w:basedOn w:val="1TEKArozdzia"/>
    <w:qFormat/>
    <w:rsid w:val="00B41F15"/>
    <w:rPr>
      <w:b w:val="0"/>
      <w:sz w:val="22"/>
    </w:rPr>
  </w:style>
  <w:style w:type="paragraph" w:customStyle="1" w:styleId="1TEKAprzypisdolny">
    <w:name w:val="1_TEKA_przypis dolny"/>
    <w:basedOn w:val="1TEKAtregownaartykuu"/>
    <w:qFormat/>
    <w:rsid w:val="0052094A"/>
    <w:pPr>
      <w:ind w:left="0"/>
    </w:pPr>
    <w:rPr>
      <w:sz w:val="18"/>
    </w:rPr>
  </w:style>
  <w:style w:type="paragraph" w:styleId="Bezodstpw">
    <w:name w:val="No Spacing"/>
    <w:link w:val="BezodstpwZnak"/>
    <w:uiPriority w:val="1"/>
    <w:qFormat/>
    <w:rsid w:val="00164816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64816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CF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CF4"/>
    <w:rPr>
      <w:lang w:eastAsia="en-US"/>
    </w:rPr>
  </w:style>
  <w:style w:type="character" w:styleId="Uwydatnienie">
    <w:name w:val="Emphasis"/>
    <w:qFormat/>
    <w:rsid w:val="00FD5254"/>
    <w:rPr>
      <w:i/>
      <w:iCs/>
    </w:rPr>
  </w:style>
  <w:style w:type="character" w:customStyle="1" w:styleId="1TEKAtregownaartykuuZnak">
    <w:name w:val="1_TEKA_treść głowna artykułu Znak"/>
    <w:link w:val="1TEKAtregownaartykuu"/>
    <w:rsid w:val="00FD5254"/>
    <w:rPr>
      <w:rFonts w:eastAsia="Times New Roman"/>
      <w:sz w:val="24"/>
    </w:rPr>
  </w:style>
  <w:style w:type="paragraph" w:customStyle="1" w:styleId="dwaszpalty">
    <w:name w:val="dwa szpalty"/>
    <w:basedOn w:val="1TEKAtregownaartykuu"/>
    <w:link w:val="dwaszpaltyZnak"/>
    <w:qFormat/>
    <w:rsid w:val="00D241B6"/>
  </w:style>
  <w:style w:type="character" w:customStyle="1" w:styleId="dwaszpaltyZnak">
    <w:name w:val="dwa szpalty Znak"/>
    <w:link w:val="dwaszpalty"/>
    <w:rsid w:val="00D241B6"/>
  </w:style>
  <w:style w:type="paragraph" w:customStyle="1" w:styleId="1TEKAtrestreszczeniaiabstractu">
    <w:name w:val="1_TEKA_treść streszczenia i abstractu"/>
    <w:basedOn w:val="1TEKAtregownaartykuu"/>
    <w:qFormat/>
    <w:rsid w:val="0086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zwadome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98E4-C6D3-4DB9-AA48-981CB0DF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http://www.nazwadomeny.pl/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Kowalski</dc:creator>
  <cp:keywords/>
  <cp:lastModifiedBy>Milosz Zielinski</cp:lastModifiedBy>
  <cp:revision>2</cp:revision>
  <cp:lastPrinted>2015-06-17T18:44:00Z</cp:lastPrinted>
  <dcterms:created xsi:type="dcterms:W3CDTF">2016-12-18T19:07:00Z</dcterms:created>
  <dcterms:modified xsi:type="dcterms:W3CDTF">2016-12-18T19:07:00Z</dcterms:modified>
</cp:coreProperties>
</file>